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>Saratoga County Officer’s Association</w:t>
      </w:r>
      <w:r/>
    </w:p>
    <w:p>
      <w:pPr>
        <w:pStyle w:val="Normal"/>
        <w:pBdr>
          <w:bottom w:val="single" w:sz="6" w:space="1" w:color="00000A"/>
        </w:pBdr>
        <w:spacing w:lineRule="auto" w:line="240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 xml:space="preserve">Monthly Meeting Minutes </w:t>
      </w:r>
      <w:r/>
    </w:p>
    <w:p>
      <w:pPr>
        <w:pStyle w:val="Normal"/>
        <w:pBdr>
          <w:bottom w:val="single" w:sz="6" w:space="1" w:color="00000A"/>
        </w:pBdr>
        <w:spacing w:lineRule="auto" w:line="240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>Stillwater April 21,  2014</w:t>
      </w:r>
      <w:r/>
    </w:p>
    <w:p>
      <w:pPr>
        <w:pStyle w:val="Normal"/>
        <w:pBdr>
          <w:bottom w:val="single" w:sz="6" w:space="1" w:color="00000A"/>
        </w:pBdr>
        <w:spacing w:lineRule="auto" w:line="24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by: President Jensen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Executive Officers Present</w:t>
        <w:tab/>
        <w:t>President Andy Jensen</w:t>
        <w:tab/>
        <w:t>__x____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Vice- Pres Tracey Pommer</w:t>
        <w:tab/>
        <w:t xml:space="preserve">__x____ 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Treasure  JeffGoyer</w:t>
        <w:tab/>
        <w:tab/>
        <w:t>__absent____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Secretary Don Baldwin</w:t>
        <w:tab/>
        <w:t>__x____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Chair led group in the Pledge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Moment of Silence in remembrance of departed emergency service members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Opening Prayer by Chaplin Jeff Mahar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Roll call and Attendance Sheet</w:t>
      </w:r>
      <w:r/>
    </w:p>
    <w:p>
      <w:pPr>
        <w:pStyle w:val="ListParagraph"/>
        <w:numPr>
          <w:ilvl w:val="0"/>
          <w:numId w:val="2"/>
        </w:numPr>
        <w:rPr>
          <w:sz w:val="24"/>
          <w:sz w:val="24"/>
          <w:szCs w:val="24"/>
        </w:rPr>
      </w:pPr>
      <w:r>
        <w:rPr>
          <w:sz w:val="24"/>
          <w:szCs w:val="24"/>
        </w:rPr>
        <w:t>Departments represented:   7</w:t>
      </w:r>
      <w:r/>
    </w:p>
    <w:p>
      <w:pPr>
        <w:pStyle w:val="ListParagraph"/>
        <w:numPr>
          <w:ilvl w:val="0"/>
          <w:numId w:val="2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Attendance:  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Report  of Officers</w:t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  <w:t>Minutes of previous meeting read and accepted by Vishers Ferry seconded by Stillwater all in favor, passed.</w:t>
      </w:r>
      <w:r/>
    </w:p>
    <w:p>
      <w:pPr>
        <w:pStyle w:val="Normal"/>
        <w:ind w:firstLine="720"/>
        <w:rPr>
          <w:sz w:val="24"/>
          <w:sz w:val="24"/>
          <w:szCs w:val="24"/>
        </w:rPr>
      </w:pPr>
      <w:r>
        <w:rPr>
          <w:sz w:val="24"/>
          <w:szCs w:val="24"/>
        </w:rPr>
        <w:t>B Treasures Report read by the President</w:t>
      </w:r>
      <w:r/>
    </w:p>
    <w:p>
      <w:pPr>
        <w:pStyle w:val="Normal"/>
        <w:ind w:firstLine="720"/>
        <w:rPr>
          <w:sz w:val="24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Accepted as read</w:t>
        <w:tab/>
        <w:t xml:space="preserve"> </w:t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  <w:t>Motion made to accept treasures report West Cresent seconded by Burnt Hills all in favor passed.</w:t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C  President   </w:t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Report from Fire Advisory Board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Moving forward with getting the texting for the CAD system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Sherriff office testing impact reporting which is going well.  Working on getting passwords out in next couple months.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Plan to start phase 3 paging vstat soon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FASNY recruit NY will be April 26 and 27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The Sherriff is going to make the mobile command vehicle available to the fire departments he wants it out more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County Communications is under staffed please have patience with them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For a complete list of minutes see our website.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Fire Coordinator’s Report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State fire classes will be out soon Fire Officers I, principals of Building Construction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CAD project reporting going online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Working on grant for Iamresponding.  They have grant to start but now looking into when grant runs out who will pay for service.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Ed will have a new boss soon stay posted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Finishing up with radio training if you have not been done yet please contact Ed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EMS Council Report 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EMS council and EMS chiefs group are going to be merging soon into one group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responder program in county has low participation they are looking into if they are going to keep that program if not EMT B will be minimum level of training in county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Special Committees (Bill Mehan Report)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Saratoga County May 14 in Mechanicville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Hudson Mohawk</w:t>
        <w:tab/>
        <w:t>April 17 at South Schodack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Hudson Valley</w:t>
        <w:tab/>
        <w:t>April 6 at West Glens Falls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FASNY</w:t>
        <w:tab/>
        <w:tab/>
        <w:t>April 26 and 27 recruit NY Please see their website for more info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Stillwater FD May 29 Comedy Night at Di Donna’s on Saratoga Lake route 9p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Programs  </w:t>
      </w:r>
      <w:r/>
    </w:p>
    <w:p>
      <w:pPr>
        <w:pStyle w:val="Normal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>Tracy Pommer informed the president that she does not want to run the fair this year and we are looking for someone to run the fair.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Old Business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Treasures books were audited by the Board of Directors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Making switch in banking to CapCom soon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Desk Sargent Steve Gorden will be our liaison with communications and he will start coming to our meetings.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Our website has taken two applications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Mike McEvoy says state chiefs are interviewing for director of Assocc. Hopefully will fill spot in next couple months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Ed discussed Legislation pending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>Illegal occupancy in Multi family dwellings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>Upholstered furniture fire safety standards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>Felony sex offenders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>Eliminations of exemption from seatbelt law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>EMS billing which will allow for fire dept to bill for ems services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Paul Parker said county Sherriff office going to black chevy impalas and fema grant coming up. It was discussed West Cresent uses a grant writer which costs 2400. And you can get 1500. Back if you get the grant.  We talked about fire prevention trailer.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New  business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Open Discussion</w:t>
      </w:r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Good and Wellfare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Paul Parker thanked the Departments who helped Jonesville during the services for past member Lou P Sr.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16 Adjournments Motion made by Vishers Ferry seconded by Round Lake all in favor passed</w:t>
      </w:r>
      <w:r/>
    </w:p>
    <w:p>
      <w:pPr>
        <w:pStyle w:val="Normal"/>
        <w:ind w:firstLine="72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Respectfully Yours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Donald H Baldwin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3/11/2014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Secretary SCFOA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spacing w:before="0" w:after="200"/>
        <w:contextualSpacing/>
        <w:rPr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semiHidden/>
    <w:rsid w:val="009417c8"/>
    <w:rPr/>
  </w:style>
  <w:style w:type="character" w:styleId="FooterChar" w:customStyle="1">
    <w:name w:val="Footer Char"/>
    <w:basedOn w:val="DefaultParagraphFont"/>
    <w:link w:val="Footer"/>
    <w:uiPriority w:val="99"/>
    <w:semiHidden/>
    <w:rsid w:val="009417c8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" w:cs="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9417c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9417c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17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A30E-8E9B-4799-96EE-D146059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LibreOffice/4.3.2.2$Windows_x86 LibreOffice_project/edfb5295ba211bd31ad47d0bad0118690f76407d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2014-05-27T22:04:00Z</dcterms:created>
  <dc:creator>Michelle</dc:creator>
  <dc:language>en-US</dc:language>
  <cp:lastModifiedBy>Don</cp:lastModifiedBy>
  <dcterms:modified xsi:type="dcterms:W3CDTF">2014-05-27T22:07:00Z</dcterms:modified>
  <cp:revision>3</cp:revision>
</cp:coreProperties>
</file>